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76" w:rsidRDefault="00C77276" w:rsidP="00C77276">
      <w:r w:rsidRPr="00C77276">
        <w:rPr>
          <w:b/>
          <w:sz w:val="24"/>
          <w:szCs w:val="24"/>
        </w:rPr>
        <w:t>Консультация для родителей: «Значение режима дня для дошкольника»</w:t>
      </w:r>
      <w:r>
        <w:rPr>
          <w:b/>
          <w:sz w:val="24"/>
          <w:szCs w:val="24"/>
        </w:rPr>
        <w:t>.</w:t>
      </w:r>
      <w:r>
        <w:t xml:space="preserve">  </w:t>
      </w:r>
    </w:p>
    <w:p w:rsidR="00C77276" w:rsidRDefault="00C77276" w:rsidP="00C77276"/>
    <w:p w:rsidR="00C77276" w:rsidRDefault="00C77276" w:rsidP="00C77276">
      <w:r>
        <w:t>Режим дня - это чёткий распорядок жизни в течение суток, предусматривающий чередование бодрствования и сна, а так же рациональную организацию различных видов деятельности. Правильный, соответствующий возрастным возможностям ребёнка режим укрепляет здоровье, обеспечивает работоспособность, успешное осуществление разнообразной деятельности, предохраняет от переутомления.</w:t>
      </w:r>
    </w:p>
    <w:p w:rsidR="00C77276" w:rsidRDefault="00C77276" w:rsidP="00C77276">
      <w:r>
        <w:t>Любая деятельность – это ответная реакция на внешний раздражитель, осуществляемая рефлекторно. Она является результатом сложных процессов в коре головного мозга, сопровождается огромной потерей (тратой) нервной энергии и приводит к утомлению.</w:t>
      </w:r>
    </w:p>
    <w:p w:rsidR="00C77276" w:rsidRDefault="00C77276" w:rsidP="00C77276">
      <w:r>
        <w:t>У ребёнка, приученного к строгому распорядку, потребность в еде, сне, отдыхе наступает через определённые промежутки времени и сопровождается ритмичными изменениями в деятельности всех внутренних органов. Организм как бы заблаговременно настраивается на предстоящую деятельность, поэтому она осуществляется достаточно эффективно, без лишней траты нервной энергии и не вызывает выраженного утомления.</w:t>
      </w:r>
    </w:p>
    <w:p w:rsidR="00C77276" w:rsidRDefault="00C77276" w:rsidP="00C77276">
      <w:r>
        <w:t>Хорошая работоспособность в течение дня обеспечивается разнообразием видов деятельности и их чередованием. С физиологической точки зрения это объясняется способностью коры головного мозга одновременно работать и отдыхать. В каждый отдельный момент работает не вся её поверхность, а отдельные участки, именно те, которые ведают данной деятельностью, остальные области коры в это время находятся в состоянии покоя. При изменении характера занятий поле оптимальной возбудимости перемещается, и создаются условия для отдыха ранее функционирующих участков коры головного мозга.</w:t>
      </w:r>
    </w:p>
    <w:p w:rsidR="00C77276" w:rsidRDefault="00C77276" w:rsidP="00C77276">
      <w:r>
        <w:t xml:space="preserve">В течение суток активность и работоспособность ребёнка не </w:t>
      </w:r>
      <w:proofErr w:type="gramStart"/>
      <w:r>
        <w:t>одинаковы</w:t>
      </w:r>
      <w:proofErr w:type="gramEnd"/>
      <w:r>
        <w:t xml:space="preserve">. Их подъём отмечается от 8 до 2 часов и от 16 до 18 часов, а период </w:t>
      </w:r>
      <w:proofErr w:type="gramStart"/>
      <w:r>
        <w:t>минимальной</w:t>
      </w:r>
      <w:proofErr w:type="gramEnd"/>
      <w:r>
        <w:t xml:space="preserve"> приходится на 14-16 часов. Не случайно, поэтому занятия, вызывающие выраженное утомление детей, планируются в первую половину дня, в часы оптимальной работоспособности.</w:t>
      </w:r>
    </w:p>
    <w:p w:rsidR="00C77276" w:rsidRDefault="00C77276" w:rsidP="00C77276">
      <w:r>
        <w:t>Работоспособность неоднозначна и на протяжении недели. В понедельник она невысока. Это можно объяснить адаптацией ребёнка к режиму детского сада после двухдневного пребывания в домашних условиях, когда в большинстве случаев привычный режим существенно нарушается.</w:t>
      </w:r>
    </w:p>
    <w:p w:rsidR="00C77276" w:rsidRDefault="00C77276" w:rsidP="00C77276">
      <w:r>
        <w:t>Наилучшие показатели работоспособности отмечается во вторник и в среду, а начиная с четверга, она вновь ухудшается, достигая самых низких характеристик в пятницу и субботу. Следовательно, к концу недели происходит постепенное и неуклонное возрастные утомления. В известной мере это обусловлено большой продолжительностью малоподвижного состояния детей, занятых спокойными играми, хозяйственно-бытовым трудом, учебной работой. В общей сложности 75-80 % времени пребывания в детском саду приходится на малоподвижную деятельность, между тем как ребёнку присуща потребность в активных движениях. Увеличение длительного компонента и рациональное распределение в течение недели занятий, особенно утомительных для детей, можно отнести к числу мер по предупреждению утомления.</w:t>
      </w:r>
    </w:p>
    <w:p w:rsidR="00C77276" w:rsidRDefault="00C77276" w:rsidP="00C77276">
      <w:r>
        <w:t xml:space="preserve">Сон. Как бы целесообразно ни строился режим – с дозировкой нагрузок, переключением на разные виды деятельности, с увеличением двигательного компонента, в течение суток показатели </w:t>
      </w:r>
      <w:r>
        <w:lastRenderedPageBreak/>
        <w:t>биологической активности ребёнка неизбежно снижается, что диктует необходимость смены деятельного состояния на сон.</w:t>
      </w:r>
    </w:p>
    <w:p w:rsidR="00C77276" w:rsidRDefault="00C77276" w:rsidP="00C77276">
      <w:r>
        <w:t xml:space="preserve">Изучение физиологов сна выявило, что он неоднороден, а состоит из двух сменяющих друг друга фаз. </w:t>
      </w:r>
      <w:proofErr w:type="gramStart"/>
      <w:r>
        <w:t>Фаза медленного более продолжительная (около 75-80 % всей длительности сна) это фаза глубокого сна (без сновидений, когда корковые клетки отдыхают, но другие системы активны, в частности, отмечается сильный выброс в кровь гормонов роста, и именно в эти часы дети растут.</w:t>
      </w:r>
      <w:proofErr w:type="gramEnd"/>
    </w:p>
    <w:p w:rsidR="00C77276" w:rsidRDefault="00C77276" w:rsidP="00C77276">
      <w:r>
        <w:t>Вторая фаза – быстрый сон - это активное состояние корковых клеток, в процессе которого осуществляется переработка информации поступившей за день, её анализ и отбор для хранения в долгосрочной памяти.</w:t>
      </w:r>
    </w:p>
    <w:p w:rsidR="00C77276" w:rsidRDefault="00C77276" w:rsidP="00C77276">
      <w:r>
        <w:t>Рекомендуемая в течение суток продолжительность сна составляет:</w:t>
      </w:r>
    </w:p>
    <w:p w:rsidR="00C77276" w:rsidRDefault="00C77276" w:rsidP="00C77276">
      <w:r>
        <w:t xml:space="preserve">• для 3- </w:t>
      </w:r>
      <w:proofErr w:type="spellStart"/>
      <w:r>
        <w:t>х</w:t>
      </w:r>
      <w:proofErr w:type="spellEnd"/>
      <w:r>
        <w:t xml:space="preserve"> летних - 12 часов 50 минут;</w:t>
      </w:r>
    </w:p>
    <w:p w:rsidR="00C77276" w:rsidRDefault="00C77276" w:rsidP="00C77276">
      <w:r>
        <w:t>• для старших дошкольников – 12 часов.</w:t>
      </w:r>
    </w:p>
    <w:p w:rsidR="00C77276" w:rsidRDefault="00C77276" w:rsidP="00C77276">
      <w:r>
        <w:t>Ночной сон – 10 часов 30 минут – 10 часов 15 минут.</w:t>
      </w:r>
    </w:p>
    <w:p w:rsidR="00C77276" w:rsidRDefault="00C77276" w:rsidP="00C77276">
      <w:r>
        <w:t>Дневной – 2 часа 20 минут – 1 час 45 минут.</w:t>
      </w:r>
    </w:p>
    <w:p w:rsidR="00C77276" w:rsidRDefault="00C77276" w:rsidP="00C77276">
      <w:r>
        <w:t>Здоровая усталость – предпосылка хорошего сна.</w:t>
      </w:r>
    </w:p>
    <w:p w:rsidR="00C77276" w:rsidRDefault="00C77276" w:rsidP="00C77276">
      <w:r>
        <w:t>Процесс засыпания осложняется и удлиняется, если дети перевозбуждены. Полумрак, приглушенные звуковые раздражители, опорожненный кишечник и мочевой пузырь, тёплый душ или ванна, удобная чистая пастель, ласковое обращение с ребёнком способствуют нормальному засыпанию.</w:t>
      </w:r>
    </w:p>
    <w:p w:rsidR="00C77276" w:rsidRDefault="00C77276" w:rsidP="00C77276">
      <w:r>
        <w:t>Приём пищи. Обязательным компонентом режима является приём пищи, который организуется с учётом перерывов между завтраком, обедом, полдником – ужином в пределах 4 часов. Строгое соблюдение установленных часов приёма пищи служит условным раздражителем пищевого рефлекса и обеспечивает секрецию пищеварительных соков, хороший аппетит</w:t>
      </w:r>
    </w:p>
    <w:p w:rsidR="00C77276" w:rsidRDefault="00C77276" w:rsidP="00C77276">
      <w:r>
        <w:t>Недопустимо, чтобы дети сидели за столом в ожидании пищи и после её приёма - это способствует утомлению.</w:t>
      </w:r>
    </w:p>
    <w:p w:rsidR="00C77276" w:rsidRDefault="00C77276" w:rsidP="00C77276">
      <w:r>
        <w:t>Прогулка – это элемент режима, дающий возможность детям в подвижных упражнениях и полном расслаблении.</w:t>
      </w:r>
    </w:p>
    <w:p w:rsidR="00C77276" w:rsidRDefault="00C77276" w:rsidP="00C77276"/>
    <w:p w:rsidR="009C2128" w:rsidRDefault="00C77276" w:rsidP="00C77276">
      <w:r>
        <w:t xml:space="preserve"> Подготовила: Медсестра Нестеренкова Т.Н.</w:t>
      </w:r>
    </w:p>
    <w:sectPr w:rsidR="009C2128" w:rsidSect="00907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77276"/>
    <w:rsid w:val="001705F2"/>
    <w:rsid w:val="004B287F"/>
    <w:rsid w:val="00907FBF"/>
    <w:rsid w:val="00C77276"/>
    <w:rsid w:val="00D86AAF"/>
    <w:rsid w:val="00F1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747</Words>
  <Characters>4260</Characters>
  <Application>Microsoft Office Word</Application>
  <DocSecurity>0</DocSecurity>
  <Lines>35</Lines>
  <Paragraphs>9</Paragraphs>
  <ScaleCrop>false</ScaleCrop>
  <Company>Home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2018-09-12T08:52:00Z</dcterms:created>
  <dcterms:modified xsi:type="dcterms:W3CDTF">2018-09-14T06:42:00Z</dcterms:modified>
</cp:coreProperties>
</file>