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6D" w:rsidRPr="0083166D" w:rsidRDefault="0083166D" w:rsidP="00AB6C17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60" w:right="160"/>
        <w:jc w:val="center"/>
        <w:outlineLvl w:val="0"/>
        <w:rPr>
          <w:rFonts w:ascii="Myriad Pro" w:eastAsia="Times New Roman" w:hAnsi="Myriad Pro" w:cs="Times New Roman"/>
          <w:b/>
          <w:bCs/>
          <w:color w:val="444444"/>
          <w:kern w:val="36"/>
          <w:sz w:val="44"/>
          <w:szCs w:val="44"/>
          <w:lang w:eastAsia="ru-RU"/>
        </w:rPr>
      </w:pPr>
      <w:r w:rsidRPr="0083166D">
        <w:rPr>
          <w:rFonts w:ascii="Myriad Pro" w:eastAsia="Times New Roman" w:hAnsi="Myriad Pro" w:cs="Times New Roman"/>
          <w:b/>
          <w:bCs/>
          <w:color w:val="444444"/>
          <w:kern w:val="36"/>
          <w:sz w:val="44"/>
          <w:szCs w:val="44"/>
          <w:lang w:eastAsia="ru-RU"/>
        </w:rPr>
        <w:t>Родительское собрание в младшей группе "Развитие личности ребёнка с помощью волшебного мира красок"</w:t>
      </w:r>
    </w:p>
    <w:p w:rsidR="0083166D" w:rsidRPr="0083166D" w:rsidRDefault="0083166D" w:rsidP="0083166D">
      <w:pPr>
        <w:shd w:val="clear" w:color="auto" w:fill="F4F4F4"/>
        <w:spacing w:after="0" w:line="360" w:lineRule="atLeast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 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Показать родителям, что рисование нетрадиционными методами формирует интерес к творчеству, совершенствует наблюдательность, эстетическое восприятие, художественный вкус. Научить родителей методам и приёмам работы с детьми с использованием нетрадиционных техник рисования.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Оборудование: 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ватманА</w:t>
      </w:r>
      <w:proofErr w:type="gram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proofErr w:type="gramEnd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цветная бумага, краски, кисточки, ватные палочки, зубочистки, спички, фломастеры, скрепки, цветные карандаши, трафареты, печатки, расчёска, зубные щётки, салфетки</w:t>
      </w:r>
      <w:r w:rsidR="00AB6C1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др.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83166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Подготовка к работе: 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составление конспекта родительского собрания с определением цели и задач; оформление выставки детских работ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нетрадиционной техники рисования ладошками прошлых лет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 индивидуальные беседы с родителями по использованию изобразительных средств в воспитании малыша дома; объявление-приглашение родителей.</w:t>
      </w:r>
      <w:proofErr w:type="gramEnd"/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План собрания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Вступительная часть.</w:t>
      </w:r>
    </w:p>
    <w:p w:rsid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83166D"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оспитатель приветствует родителей, сообщает тему разговора и цель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собрания.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Основная часть.</w:t>
      </w: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объясняет методы и приёмы рисования нетрадиционными способами. Вместе с роди</w:t>
      </w:r>
      <w:r w:rsidR="00AB6C1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телями выполняются рисунки в различных нетрадиционных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техниках</w:t>
      </w:r>
      <w:r w:rsidR="00AB6C1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рисования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Заключительная часть.</w:t>
      </w: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рамках данного собрания родители могут оценить доступность, простату использования данных технологий в домашних условиях, поделиться опыто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семейного воспитания. Воспитатель 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предлагает памятку для родителей: «Организация художественно-изобразительной деятельности ребёнка дома»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Ход собрани</w:t>
      </w:r>
      <w:r w:rsidR="00AB6C17" w:rsidRPr="00AB6C1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я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7519" w:rsidRPr="00AB6C17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1. Вступительная часть</w:t>
      </w:r>
      <w:r w:rsidRPr="00AB6C1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E37519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Уважаемые родители, я рада вас видеть! Тема нашего собрания «Игры с красками».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Формирование творческой личности - одна из важных задач педагогической теории и практики на современном этапе. Решение её начинается уже в дошкольном возрасте. Художественно- творческие способности, умения и навыки детей необходимо начинать развивать как можно раньше, занятие изобразительной деятельности способствуют развитию творческих способностей, воображения, наблюдательности, художеств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енного мышления и памяти </w:t>
      </w:r>
      <w:proofErr w:type="gramStart"/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детей</w:t>
      </w:r>
      <w:proofErr w:type="gramEnd"/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 как з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анятие рисованием способствует разносторо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ннему развитию личности ребёнка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Таким образом, необходимо расширять опыт ребёнка, создавать прочные основы для его творчества. Чем больше ребёнок видел, слышал, переживал, чем больше узнал и усвоил, тем значительнее и продуктивнее, при других равных условиях, станет деятельность его воображения. Таким образом, нетрадиционный подход к выполнению изображения даёт толчок развитию детского интеллекта, подталкивает творческую активность ребёнка, учит нестандартно мыслить. Детей очень привлекают такие нетрадиционные материалы, как крашеные опилки, яичная скорлупа, сухие листья, ветки, цветы и т. д. Чем разнообразнее художественные материалы, тем интереснее с ними работать.</w:t>
      </w:r>
    </w:p>
    <w:p w:rsid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 я хочу показать вам и научить некоторым</w:t>
      </w:r>
      <w:r w:rsidR="0083166D"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методам и приёмам работы с детьми с использованием нетрадиционных техник рисования.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2. Основная часть.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надевает корону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берёт в руки волшебную палочку.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я палочкой взмаху –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(действия выполняются по содержанию текста)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Загадаю чудо!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родителям помогу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Доброй феей буду!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Палочка-чудесница,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Волшебная кудесница!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Поскорей встали в круг,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руки все взялись вдруг.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рядом стоять,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Глазки закрывать!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начнём вращаться,</w:t>
      </w: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ребятишек превращаться!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Вы обратили внимание, какие замечательные рисунки вывешены на нашей выставке? Все они созданы руками наших малышей в совместном творчестве с воспитателем. 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Это работы прошлых лет в технике рисования нетрадиционными методами. 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Сегодня, я хочу познакомить вас с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этими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нетрадиционными техниками рисования. Мы не только познакомимся с ними, но и попробуем выполнить рисунки самостоятельно. </w:t>
      </w:r>
      <w:proofErr w:type="gram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Обратите внимание на предметы расположены перед вами на столах, что вы видите? (ответы родителей: пипетки, ватные палочки, поролон, карандаши, ластики и т. д.) Как вы уже догадались, перед вами находятся простые предметы, которые наверняка есть в 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каждом доме, но необычное их применение и небольшое их преобразование позволит вам и вашему малышу отправиться в мир фантазии, творчества.</w:t>
      </w:r>
      <w:proofErr w:type="gramEnd"/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лежат простые карандаши с ластиком на конце, из них легко можно изготовить печатки, нужно лишь подключить смекалку и находчивость. Как вы думаете, что ими можно нарисовать? Конечно, вы правы: цветы, ягоды, горох и т. д. А делается это просто – опускаем карандаш с ластиком в краску и творим, проявите фантазию ведь краски можно наложить одну на другую, цветы получатся необыкновенно сказочной красоты</w:t>
      </w:r>
      <w:proofErr w:type="gram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оспитатель может показать на примере)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это ватные палочки, обмакнув их в краску, они превратятся в волшебные палочки, которыми можно поставить множество разноцветных горошин, нарисовать ягоды, цветы, снег и т. д.</w:t>
      </w:r>
      <w:r w:rsidR="00E37519" w:rsidRP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375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(воспитатель может показать на примере)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7519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Если мы прикрепим к старому футляру от фломастеров в поролон, то можем нарисовать эти же предметы, но крупнее. Используя карандаши, ватные палочки, ляпы вы сможете сделать занятие с малышом более привлекательным, если превратите всё в весёлую игру. У каждого малыша множество разных игрушек, которые вы можете использовать, расскажите малышу стишок или </w:t>
      </w:r>
      <w:proofErr w:type="spell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потешку</w:t>
      </w:r>
      <w:proofErr w:type="spellEnd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 любимую игрушку и нарисуйте что- </w:t>
      </w:r>
      <w:proofErr w:type="spell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нибудь</w:t>
      </w:r>
      <w:proofErr w:type="spellEnd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дорогого «друга». </w:t>
      </w:r>
    </w:p>
    <w:p w:rsidR="00AB6C17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Маленькие ягодки, спелые и вкусные.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большой полянке, рассыпались как бусины.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Ягодки румяные, круглые и гладкие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и просят: «Скушай нас мы такие сладкие! »</w:t>
      </w:r>
    </w:p>
    <w:p w:rsidR="00E37519" w:rsidRPr="0083166D" w:rsidRDefault="00E37519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Посмотрите на этот предмет (показываю пипетку, с ним каждый знаком с детства, оказывается её тоже можно использовать в рисовании.</w:t>
      </w:r>
      <w:proofErr w:type="gramEnd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улице идёт дождь, понаблюдайте с малышом за погодой, там сыро и неуютно, но как можно поднять настроение, предложите нарисовать тёплый дождик.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Дождик кап-кап-кап, стучит по крыше.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Нарисуйте вместе с ребёнком тучку палочкой с поролоном на конце, затем предложите воспользоваться пипеткой, наберите в неё краску синего цвета и накапайте на тучку, а дальше самое интересное, поднимите листок горизонтально, и капельки побегут по листку, создавая ощущение, будь- то, дождик льёт из тучки. Если в краску добавить больше воды, то внизу листа образуется лужица. Сколько </w:t>
      </w:r>
      <w:proofErr w:type="gramStart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неожиданного</w:t>
      </w:r>
      <w:proofErr w:type="gramEnd"/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интересного увидит ваш малыш. Понаблюдайте за его эмоциями, это занятие доставит радость вам и ребёнку</w:t>
      </w:r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демонстрирует, родители наблюдают.</w:t>
      </w:r>
    </w:p>
    <w:p w:rsidR="00A3463B" w:rsidRPr="0083166D" w:rsidRDefault="00A3463B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6C17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А вот в этой волшебной коробочке лежит множество разных предметов: мелкие геометрические фигурки, катушки, резиновые отпечатки из ластика и многое другое. Для этой игры вам понадобится гуашь, бумага, бумажные салфетки. Техника рисования очень проста: набрать краску на предмет и прижать к бумаге, останется след.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 н</w:t>
      </w: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арисуйте сами дерево, а ребёнок напечатает листочки, птичек и т. д.</w:t>
      </w: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Есть множество других способов нетрадиционного рисования: пальчиком, ладошкой, жёсткой кистью</w:t>
      </w:r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т.д.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463B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Теперь я предлагаю вам поработать </w:t>
      </w:r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нарисовать коллективную картину, используя нетрадиционные методы рисования, (также возможен вариант</w:t>
      </w:r>
      <w:proofErr w:type="gramStart"/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="00A346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где каждый родитель рисует свою картинку на альбомном листе в нетрадиционной технике рисования ладошками или при помощи оттисков различных предметов.</w:t>
      </w:r>
    </w:p>
    <w:p w:rsidR="0083166D" w:rsidRPr="00A3463B" w:rsidRDefault="00A3463B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</w:t>
      </w:r>
      <w:r w:rsidRPr="00A3463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рактическое выполнение рисования.</w:t>
      </w:r>
    </w:p>
    <w:p w:rsidR="00A3463B" w:rsidRPr="0083166D" w:rsidRDefault="00A3463B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66D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3. Заключительная часть 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A3463B" w:rsidRDefault="0083166D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Теперь, когда вы сами попробовали такой необычный вид деятельности, что вы почувствовали, испытали? Как вы думаете, это понравилось бы вашим малышам? А как вы организуете эту деятельность дома? Это не только увлекательное занятие, данный вид деятельности помогает вашему малышу раскрыться, научиться фантазировать, быть творческой личностью. </w:t>
      </w:r>
    </w:p>
    <w:p w:rsidR="00A3463B" w:rsidRDefault="00A3463B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заключении я предлагаю Вам </w:t>
      </w:r>
      <w:r w:rsidR="0083166D" w:rsidRPr="0083166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памятку для родителей: </w:t>
      </w:r>
    </w:p>
    <w:p w:rsidR="00AB6C17" w:rsidRDefault="00AB6C17" w:rsidP="0083166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166D" w:rsidRPr="0083166D" w:rsidRDefault="0083166D" w:rsidP="00AB6C1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«Организация художественно – изобразительной деятельности ребёнка дома»</w:t>
      </w:r>
    </w:p>
    <w:p w:rsidR="0083166D" w:rsidRDefault="0083166D" w:rsidP="00AB6C1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Памятка для родителей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3166D" w:rsidRPr="0083166D" w:rsidRDefault="0083166D" w:rsidP="0083166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Любая  деятельность  детей,  а  художественная  по  своему  содержанию  особенно,  требует  соответствующей  организации   уголка  изобразительной  деятельности.  Поэтому  так  важно  для  домашних  занятий  рисованием  и  лепкой  правильно  подобрать  необходимый  изобразительный  материал  и  создать специально  оборудованный  уголок.</w:t>
      </w:r>
    </w:p>
    <w:p w:rsidR="0083166D" w:rsidRPr="0083166D" w:rsidRDefault="0083166D" w:rsidP="0083166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 </w:t>
      </w: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Следует  оборудовать  специальное  место,  где  будет  стоять  стол  для  рисования,  ручного  труда,  работы  с  клеем,  пластилином.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Комната  должна  иметь  хорошее  освещение,  помните:  свет  должен  падать  с  левой  стороны,  чтобы  не  затенять  рабочую  поверхность.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Подберите  мебель,  соответствующую  росту  малыша.  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Стол  лучше  накрыть  моющей  скатертью  или  клеенкой.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Приобретите  хорошую  бумагу  разного  формата – листы  из  альбомов  для  рисования  и  листы  большого  формата:  ватман  или  оставшиеся  после  ремонта рулоны  обоев.  На  такой  бумаге  ребенку  удобно  рисовать  и карандашами, и красками:  она  не  промокает  и  не  коробится,  как  тонкая  бумага  или  тетрадные  листы.  Кроме  того,  большие  листы  позволяют  ребенку  не  ограничивать  движения  рук.  </w:t>
      </w:r>
    </w:p>
    <w:p w:rsidR="0083166D" w:rsidRPr="0083166D" w:rsidRDefault="0083166D" w:rsidP="00AB6C17">
      <w:pPr>
        <w:shd w:val="clear" w:color="auto" w:fill="FFFFFF"/>
        <w:spacing w:after="0" w:line="360" w:lineRule="atLeast"/>
        <w:ind w:left="520" w:firstLine="6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Приобретите  краски – гуашь. Для  начала  малышу  достаточно  четырех-шести  цветов.  При  работе  с  гуашью  можно  накладывать  один  цвет  на  другой.</w:t>
      </w: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Покупая  в  магазине  кисти,  обратите  внимание  на  номер  на  деревянной  ручке.  Чем  кисточка  толще,  тем  больше  номер.</w:t>
      </w:r>
      <w:proofErr w:type="gramStart"/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 )</w:t>
      </w:r>
      <w:proofErr w:type="gramEnd"/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 Для  малышей  лучше  выбрать  специальные  кисти – круглые,  с  длинным  ворсом.</w:t>
      </w:r>
    </w:p>
    <w:p w:rsidR="0083166D" w:rsidRPr="0083166D" w:rsidRDefault="0083166D" w:rsidP="00AB6C17">
      <w:pPr>
        <w:shd w:val="clear" w:color="auto" w:fill="FFFFFF"/>
        <w:spacing w:after="0" w:line="360" w:lineRule="atLeast"/>
        <w:ind w:left="520" w:firstLine="6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8.  Не  забудьте  о  емкости  с  водой  для  промывания  кисти,  она  должна  быть  прозрачной,   устойчивой    и небьющейся.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Для  удаления  лишней  влаги  с  кисточки  необходимо  иметь  льняные  тряпочки.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Приобретите  цветные  карандаши,  которых  может  быть  в  коробке  6,  11.  или  24 </w:t>
      </w:r>
      <w:r w:rsidR="00AB6C17"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 штуки.  </w:t>
      </w: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Ребенку  удобно  брать  и  удерживать  толстые  карандаши  (диаметром  8-12  см).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AB6C17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Не  забудьте   приобрести  специальный  стакан  для  карандашей. Приучайте  ребенка  ставить  карандаши  в   стакан.</w:t>
      </w:r>
    </w:p>
    <w:p w:rsidR="00AB6C17" w:rsidRPr="00AB6C17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Практичны  восковые  мелки  и  карандаши.  Мелки – короткие  восковые  палочки,  карандаши – толще  и  длиннее.  Ими  легко  и  мягко  рисовать</w:t>
      </w:r>
      <w:r w:rsidR="00AB6C17"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AB6C17" w:rsidRPr="0083166D" w:rsidRDefault="00AB6C17" w:rsidP="00AB6C17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 Для  рисования  часто  используют  фломастеры.  Рисовать  ими  легко,  на  бумаге  остаются  яркие  цветные  изображения,  но  именно  эти  свойства  не  позволяют  получать  смешанные  цвета,  а  после   рисования  надо  обязательно  закрывать  колпачками,  иначе  они  быстро  высохнут.</w:t>
      </w: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Для  лепки  наиболее  распространенный  материал – пластилин.  Он  хорош  тем,  что  имеет  широкую  цветовую  гамму.  Выпускается  в  коробках  по  6,  12  кусочков.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AB6C17" w:rsidRDefault="0083166D" w:rsidP="00AB6C17">
      <w:pPr>
        <w:pStyle w:val="a7"/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Основным  материалом при  обучении  лепке  считается  глина</w:t>
      </w:r>
      <w:r w:rsidR="00AB6C17"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</w:t>
      </w:r>
      <w:r w:rsidRPr="00AB6C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Заготовить  глину  можно  летом.  Хранить  ее  в  емкости,  на  дно  налив  немного  воды,  сверху  накрыть  плотной  тканью. Готовность  глины  проверяется  следующим  образом:  раскатать  жгут  и  согнуть  в  кольцо.  Если  при  этом  она  не  трескается  и  не  прилипает  к  рукам,  можно  приступать  к  лепке.</w:t>
      </w:r>
    </w:p>
    <w:p w:rsidR="00AB6C17" w:rsidRPr="0083166D" w:rsidRDefault="00AB6C17" w:rsidP="0083166D">
      <w:pPr>
        <w:shd w:val="clear" w:color="auto" w:fill="FFFFFF"/>
        <w:spacing w:after="0" w:line="360" w:lineRule="atLeast"/>
        <w:ind w:left="5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3166D" w:rsidRPr="0083166D" w:rsidRDefault="00AB6C17" w:rsidP="0083166D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AB6C17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 xml:space="preserve"> </w:t>
      </w:r>
      <w:r w:rsidR="0083166D" w:rsidRPr="00AB6C17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«Оформление   и  презентация    детских  работ»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Вместе  с  ребенком  выберите  те  рисунки,  которые  ему  нравятся.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Из  белой  плотной  бумаги  вырежьте  рамку  так,  чтобы  она  была  чуть  меньше  рисунка,  наложите  ее  на  рисунок.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Повесьте  «картину»  так,  чтобы  ребенок  мог  в   любое  время  подойти  и  рассмотреть  ее.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Выделите  отдельную  полку  для  хранения  папок  с  рисунками.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Самый  простой  и  надежный  способ - подписать  рисунок,  указав  дату  и  возраст  малыша  и  поместить  в  папку  с  файлами.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Выделите  специальное  место  и   для   работ  по  лепке,  чтобы  малыш  мог  сам  расставлять  вылепленные  им  фигурки.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Когда  наберется  достаточное  количество  рисунков  и  вылепленных  узнаваемых  форм,  можно  организовать  выставку,  на  которую  вы  пригласите  всех  членов  семьи.</w:t>
      </w:r>
    </w:p>
    <w:p w:rsidR="0083166D" w:rsidRPr="0083166D" w:rsidRDefault="0083166D" w:rsidP="00AB6C17">
      <w:pPr>
        <w:numPr>
          <w:ilvl w:val="0"/>
          <w:numId w:val="9"/>
        </w:numPr>
        <w:shd w:val="clear" w:color="auto" w:fill="FFFFFF"/>
        <w:spacing w:line="384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316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Оказывайте  ребенку  всяческую  поддержку  и  чаще хвалите  его.  Творчество – источник  постоянного  внутреннего  беспокойства;  наиболее  способен  к  творчеству  тот,  кто  может  лучше  справляться  с  этим.</w:t>
      </w:r>
    </w:p>
    <w:p w:rsidR="000939D0" w:rsidRDefault="000939D0"/>
    <w:sectPr w:rsidR="000939D0" w:rsidSect="00AB6C17">
      <w:pgSz w:w="11906" w:h="16838"/>
      <w:pgMar w:top="720" w:right="720" w:bottom="720" w:left="720" w:header="708" w:footer="708" w:gutter="0"/>
      <w:pgBorders w:offsetFrom="page">
        <w:top w:val="double" w:sz="4" w:space="24" w:color="B2A1C7" w:themeColor="accent4" w:themeTint="99"/>
        <w:left w:val="double" w:sz="4" w:space="24" w:color="B2A1C7" w:themeColor="accent4" w:themeTint="99"/>
        <w:bottom w:val="double" w:sz="4" w:space="24" w:color="B2A1C7" w:themeColor="accent4" w:themeTint="99"/>
        <w:right w:val="double" w:sz="4" w:space="24" w:color="B2A1C7" w:themeColor="accent4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22AE4"/>
    <w:multiLevelType w:val="hybridMultilevel"/>
    <w:tmpl w:val="2B20F2E0"/>
    <w:lvl w:ilvl="0" w:tplc="0419000F">
      <w:start w:val="1"/>
      <w:numFmt w:val="decimal"/>
      <w:lvlText w:val="%1."/>
      <w:lvlJc w:val="left"/>
      <w:pPr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">
    <w:nsid w:val="1E1F505E"/>
    <w:multiLevelType w:val="multilevel"/>
    <w:tmpl w:val="1FBC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226B81"/>
    <w:multiLevelType w:val="multilevel"/>
    <w:tmpl w:val="E23A6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247D27"/>
    <w:multiLevelType w:val="multilevel"/>
    <w:tmpl w:val="0BC86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76CF7"/>
    <w:multiLevelType w:val="hybridMultilevel"/>
    <w:tmpl w:val="3102A7D8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5">
    <w:nsid w:val="3AD66B8C"/>
    <w:multiLevelType w:val="multilevel"/>
    <w:tmpl w:val="6568B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8C77DF"/>
    <w:multiLevelType w:val="multilevel"/>
    <w:tmpl w:val="D3560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571197"/>
    <w:multiLevelType w:val="multilevel"/>
    <w:tmpl w:val="0F1E5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D81F59"/>
    <w:multiLevelType w:val="multilevel"/>
    <w:tmpl w:val="AC5A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2F50B6"/>
    <w:multiLevelType w:val="multilevel"/>
    <w:tmpl w:val="55F64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166D"/>
    <w:rsid w:val="000939D0"/>
    <w:rsid w:val="006063C2"/>
    <w:rsid w:val="0083166D"/>
    <w:rsid w:val="00A3463B"/>
    <w:rsid w:val="00AB6C17"/>
    <w:rsid w:val="00E37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D0"/>
  </w:style>
  <w:style w:type="paragraph" w:styleId="1">
    <w:name w:val="heading 1"/>
    <w:basedOn w:val="a"/>
    <w:link w:val="10"/>
    <w:uiPriority w:val="9"/>
    <w:qFormat/>
    <w:rsid w:val="008316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16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6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16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3166D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166D"/>
  </w:style>
  <w:style w:type="paragraph" w:styleId="a4">
    <w:name w:val="Normal (Web)"/>
    <w:basedOn w:val="a"/>
    <w:uiPriority w:val="99"/>
    <w:semiHidden/>
    <w:unhideWhenUsed/>
    <w:rsid w:val="0083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83166D"/>
  </w:style>
  <w:style w:type="paragraph" w:customStyle="1" w:styleId="c0">
    <w:name w:val="c0"/>
    <w:basedOn w:val="a"/>
    <w:rsid w:val="0083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166D"/>
  </w:style>
  <w:style w:type="character" w:customStyle="1" w:styleId="c6">
    <w:name w:val="c6"/>
    <w:basedOn w:val="a0"/>
    <w:rsid w:val="0083166D"/>
  </w:style>
  <w:style w:type="character" w:customStyle="1" w:styleId="c11">
    <w:name w:val="c11"/>
    <w:basedOn w:val="a0"/>
    <w:rsid w:val="0083166D"/>
  </w:style>
  <w:style w:type="paragraph" w:styleId="a5">
    <w:name w:val="Balloon Text"/>
    <w:basedOn w:val="a"/>
    <w:link w:val="a6"/>
    <w:uiPriority w:val="99"/>
    <w:semiHidden/>
    <w:unhideWhenUsed/>
    <w:rsid w:val="00831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66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B6C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9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7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1637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11024">
                      <w:marLeft w:val="160"/>
                      <w:marRight w:val="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9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6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7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8864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793094">
                                          <w:marLeft w:val="64"/>
                                          <w:marRight w:val="0"/>
                                          <w:marTop w:val="0"/>
                                          <w:marBottom w:val="3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77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997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97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710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848555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449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70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979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93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15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834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2016-08-15T20:35:00Z</cp:lastPrinted>
  <dcterms:created xsi:type="dcterms:W3CDTF">2016-08-15T19:53:00Z</dcterms:created>
  <dcterms:modified xsi:type="dcterms:W3CDTF">2016-08-15T20:36:00Z</dcterms:modified>
</cp:coreProperties>
</file>